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5C0" w:rsidRDefault="004465C0" w:rsidP="004465C0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n. 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0000030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IV.2  del 4 gennaio ’23</w:t>
      </w:r>
    </w:p>
    <w:p w:rsidR="004465C0" w:rsidRDefault="004465C0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580C19">
        <w:rPr>
          <w:rFonts w:ascii="Times New Roman" w:eastAsiaTheme="minorHAnsi" w:hAnsi="Times New Roman"/>
          <w:sz w:val="24"/>
          <w:szCs w:val="24"/>
        </w:rPr>
        <w:t>quinte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F92CC7" w:rsidRPr="00F92CC7" w:rsidRDefault="008F67C3" w:rsidP="00F92CC7">
      <w:pPr>
        <w:pStyle w:val="Titolo1"/>
        <w:shd w:val="clear" w:color="auto" w:fill="FFFFFF"/>
        <w:spacing w:before="0" w:beforeAutospacing="0" w:after="450" w:afterAutospacing="0"/>
        <w:rPr>
          <w:b w:val="0"/>
          <w:bCs w:val="0"/>
          <w:sz w:val="72"/>
          <w:szCs w:val="72"/>
        </w:rPr>
      </w:pPr>
      <w:r w:rsidRPr="00BD2C2D">
        <w:rPr>
          <w:sz w:val="24"/>
          <w:szCs w:val="24"/>
        </w:rPr>
        <w:t>OGGETTO</w:t>
      </w:r>
      <w:r>
        <w:rPr>
          <w:sz w:val="24"/>
          <w:szCs w:val="24"/>
        </w:rPr>
        <w:t>:</w:t>
      </w:r>
      <w:r w:rsidR="00F92CC7" w:rsidRPr="00F92CC7">
        <w:rPr>
          <w:b w:val="0"/>
          <w:bCs w:val="0"/>
          <w:color w:val="222222"/>
          <w:sz w:val="72"/>
          <w:szCs w:val="72"/>
        </w:rPr>
        <w:t xml:space="preserve"> </w:t>
      </w:r>
      <w:hyperlink r:id="rId14" w:tooltip="Campagna arruolamento giovani con preparazione informatica telematica - Arma dei Carabinieri (19.12.2022)" w:history="1">
        <w:r w:rsidR="00F92CC7" w:rsidRPr="00F92CC7">
          <w:rPr>
            <w:b w:val="0"/>
            <w:bCs w:val="0"/>
            <w:sz w:val="24"/>
            <w:szCs w:val="24"/>
          </w:rPr>
          <w:t>Campagna arruolamento giovani con preparazione informatica telematica - Arma dei Carabinieri</w:t>
        </w:r>
      </w:hyperlink>
    </w:p>
    <w:p w:rsidR="000E525E" w:rsidRDefault="000E525E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0E525E" w:rsidRDefault="000E525E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F92CC7">
        <w:rPr>
          <w:rFonts w:ascii="Times New Roman" w:hAnsi="Times New Roman"/>
          <w:sz w:val="24"/>
          <w:szCs w:val="24"/>
        </w:rPr>
        <w:t xml:space="preserve">to </w:t>
      </w:r>
      <w:r w:rsidR="009C498B">
        <w:rPr>
          <w:rFonts w:ascii="Times New Roman" w:hAnsi="Times New Roman"/>
          <w:sz w:val="24"/>
          <w:szCs w:val="24"/>
        </w:rPr>
        <w:t>si porta a conoscenza che</w:t>
      </w:r>
      <w:r w:rsidR="00F92CC7">
        <w:rPr>
          <w:rFonts w:ascii="Times New Roman" w:hAnsi="Times New Roman"/>
          <w:sz w:val="24"/>
          <w:szCs w:val="24"/>
        </w:rPr>
        <w:t xml:space="preserve">  L’Arma dei Carabinieri </w:t>
      </w:r>
      <w:r w:rsidR="00AF4346">
        <w:rPr>
          <w:rFonts w:ascii="Times New Roman" w:hAnsi="Times New Roman"/>
          <w:sz w:val="24"/>
          <w:szCs w:val="24"/>
        </w:rPr>
        <w:t xml:space="preserve"> </w:t>
      </w:r>
      <w:r w:rsidR="00F92CC7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coinvolte</w:t>
      </w:r>
      <w:r w:rsidR="00F92CC7">
        <w:rPr>
          <w:rFonts w:ascii="Times New Roman" w:hAnsi="Times New Roman"/>
          <w:sz w:val="24"/>
          <w:szCs w:val="24"/>
        </w:rPr>
        <w:t xml:space="preserve"> per una c</w:t>
      </w:r>
      <w:r w:rsidR="00F92CC7" w:rsidRPr="00F92CC7">
        <w:rPr>
          <w:rFonts w:ascii="Times New Roman" w:hAnsi="Times New Roman"/>
          <w:sz w:val="24"/>
          <w:szCs w:val="24"/>
        </w:rPr>
        <w:t>ampagna</w:t>
      </w:r>
      <w:r w:rsidR="00F92CC7">
        <w:rPr>
          <w:rFonts w:ascii="Times New Roman" w:hAnsi="Times New Roman"/>
          <w:sz w:val="24"/>
          <w:szCs w:val="24"/>
        </w:rPr>
        <w:t xml:space="preserve"> di</w:t>
      </w:r>
      <w:r w:rsidR="00F92CC7" w:rsidRPr="00F92CC7">
        <w:rPr>
          <w:rFonts w:ascii="Times New Roman" w:hAnsi="Times New Roman"/>
          <w:sz w:val="24"/>
          <w:szCs w:val="24"/>
        </w:rPr>
        <w:t xml:space="preserve"> arruolamento </w:t>
      </w:r>
      <w:r w:rsidR="00F92CC7">
        <w:rPr>
          <w:rFonts w:ascii="Times New Roman" w:hAnsi="Times New Roman"/>
          <w:sz w:val="24"/>
          <w:szCs w:val="24"/>
        </w:rPr>
        <w:t xml:space="preserve">per </w:t>
      </w:r>
      <w:r w:rsidR="00F92CC7" w:rsidRPr="00F92CC7">
        <w:rPr>
          <w:rFonts w:ascii="Times New Roman" w:hAnsi="Times New Roman"/>
          <w:sz w:val="24"/>
          <w:szCs w:val="24"/>
        </w:rPr>
        <w:t>giovani con preparazione informatica telematica</w:t>
      </w:r>
      <w:r w:rsidR="00F92CC7">
        <w:rPr>
          <w:rFonts w:ascii="Times New Roman" w:hAnsi="Times New Roman"/>
          <w:sz w:val="24"/>
          <w:szCs w:val="24"/>
        </w:rPr>
        <w:t>.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F92CC7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Mercoledì </w:t>
            </w:r>
            <w:r w:rsidR="00580C19">
              <w:rPr>
                <w:rFonts w:ascii="Algerian" w:eastAsia="Times New Roman" w:hAnsi="Algerian" w:cs="Bookman Old Style"/>
                <w:sz w:val="24"/>
                <w:szCs w:val="24"/>
              </w:rPr>
              <w:t>1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 gennaio  2023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31685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AF4346" w:rsidRPr="005612DB" w:rsidRDefault="00AF4346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5612DB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5^ N (22) - 5^A ITC (22)</w:t>
            </w:r>
          </w:p>
          <w:p w:rsidR="00D606B7" w:rsidRDefault="00D606B7" w:rsidP="00F92C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B7" w:rsidRDefault="00F92CC7" w:rsidP="00F92CC7">
            <w:pPr>
              <w:rPr>
                <w:rFonts w:ascii="Times New Roman" w:hAnsi="Times New Roman"/>
                <w:sz w:val="24"/>
                <w:szCs w:val="24"/>
              </w:rPr>
            </w:pPr>
            <w:r w:rsidRPr="00F92CC7">
              <w:rPr>
                <w:rFonts w:ascii="Times New Roman" w:hAnsi="Times New Roman"/>
                <w:sz w:val="24"/>
                <w:szCs w:val="24"/>
              </w:rPr>
              <w:t>Alunni delle altre  classi V interessati (</w:t>
            </w:r>
            <w:proofErr w:type="spellStart"/>
            <w:r w:rsidRPr="00F92CC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F9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28) </w:t>
            </w:r>
            <w:r w:rsidR="00D60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2CC7" w:rsidRPr="00F92CC7" w:rsidRDefault="00D606B7" w:rsidP="00F92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Mediante prenotazione  in vicepresidenza</w:t>
            </w:r>
          </w:p>
          <w:p w:rsidR="000E131D" w:rsidRPr="00F92CC7" w:rsidRDefault="000E131D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06FC" w:rsidRPr="00F92CC7" w:rsidRDefault="005E5805" w:rsidP="005E5805">
            <w:pPr>
              <w:contextualSpacing/>
              <w:jc w:val="center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F92CC7">
              <w:rPr>
                <w:rFonts w:ascii="Bookman Old Style" w:eastAsia="Times New Roman" w:hAnsi="Bookman Old Style" w:cs="Bookman Old Style"/>
                <w:sz w:val="24"/>
                <w:szCs w:val="24"/>
              </w:rPr>
              <w:t>Dalle ORE 11,15</w:t>
            </w:r>
            <w:r w:rsidR="00F92CC7" w:rsidRPr="00F92CC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Pr="00F92CC7">
              <w:rPr>
                <w:rFonts w:ascii="Bookman Old Style" w:eastAsia="Times New Roman" w:hAnsi="Bookman Old Style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="00F92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</w:t>
      </w:r>
      <w:r w:rsidR="00F92CC7">
        <w:rPr>
          <w:rFonts w:ascii="Times New Roman" w:hAnsi="Times New Roman"/>
          <w:sz w:val="24"/>
          <w:szCs w:val="24"/>
        </w:rPr>
        <w:t>la Sala Rossa</w:t>
      </w:r>
      <w:r>
        <w:rPr>
          <w:rFonts w:ascii="Times New Roman" w:hAnsi="Times New Roman"/>
          <w:sz w:val="24"/>
          <w:szCs w:val="24"/>
        </w:rPr>
        <w:t xml:space="preserve">. Sarà cura dello Staff di presidenza darne tempestiva informazione agli interessati,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Pr="005C435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16855" w:rsidRDefault="00316855" w:rsidP="00316855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316855" w:rsidRPr="00BB5E7F" w:rsidRDefault="00316855" w:rsidP="00316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</w:t>
      </w:r>
      <w:r w:rsidR="00D606B7">
        <w:rPr>
          <w:rFonts w:ascii="Times New Roman" w:hAnsi="Times New Roman"/>
          <w:b/>
          <w:sz w:val="24"/>
          <w:szCs w:val="24"/>
        </w:rPr>
        <w:t xml:space="preserve">(5Ac e 5N ) </w:t>
      </w:r>
      <w:r w:rsidRPr="00BB5E7F">
        <w:rPr>
          <w:rFonts w:ascii="Times New Roman" w:hAnsi="Times New Roman"/>
          <w:b/>
          <w:sz w:val="24"/>
          <w:szCs w:val="24"/>
        </w:rPr>
        <w:t xml:space="preserve">saranno sorvegliati dai docenti in orario. </w:t>
      </w:r>
    </w:p>
    <w:p w:rsidR="00316855" w:rsidRPr="002F1F78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612DB" w:rsidRDefault="005612DB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</w:t>
      </w:r>
      <w:proofErr w:type="spellStart"/>
      <w:r w:rsidRPr="004E6FE0">
        <w:rPr>
          <w:rFonts w:ascii="Times New Roman" w:eastAsiaTheme="minorHAnsi" w:hAnsi="Times New Roman"/>
        </w:rPr>
        <w:t>n°</w:t>
      </w:r>
      <w:proofErr w:type="spellEnd"/>
      <w:r w:rsidRPr="004E6FE0">
        <w:rPr>
          <w:rFonts w:ascii="Times New Roman" w:eastAsiaTheme="minorHAnsi" w:hAnsi="Times New Roman"/>
        </w:rPr>
        <w:t xml:space="preserve">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2510"/>
    <w:rsid w:val="000041AE"/>
    <w:rsid w:val="00016612"/>
    <w:rsid w:val="000172E3"/>
    <w:rsid w:val="000510E5"/>
    <w:rsid w:val="00063DF3"/>
    <w:rsid w:val="00075BE9"/>
    <w:rsid w:val="00097B59"/>
    <w:rsid w:val="000A1019"/>
    <w:rsid w:val="000A38BF"/>
    <w:rsid w:val="000D3798"/>
    <w:rsid w:val="000E131D"/>
    <w:rsid w:val="000E525E"/>
    <w:rsid w:val="000E5F6E"/>
    <w:rsid w:val="001116B4"/>
    <w:rsid w:val="001202D6"/>
    <w:rsid w:val="0012357C"/>
    <w:rsid w:val="001465BB"/>
    <w:rsid w:val="00153233"/>
    <w:rsid w:val="0015348C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4E13"/>
    <w:rsid w:val="0029693A"/>
    <w:rsid w:val="002A7B80"/>
    <w:rsid w:val="002B3268"/>
    <w:rsid w:val="002F193F"/>
    <w:rsid w:val="002F1F78"/>
    <w:rsid w:val="0031411C"/>
    <w:rsid w:val="00316855"/>
    <w:rsid w:val="0033290E"/>
    <w:rsid w:val="00394CF4"/>
    <w:rsid w:val="003975EC"/>
    <w:rsid w:val="003E322F"/>
    <w:rsid w:val="0041223F"/>
    <w:rsid w:val="00422220"/>
    <w:rsid w:val="004223DF"/>
    <w:rsid w:val="004465C0"/>
    <w:rsid w:val="004723BE"/>
    <w:rsid w:val="004E559B"/>
    <w:rsid w:val="004F3788"/>
    <w:rsid w:val="004F67AC"/>
    <w:rsid w:val="00500947"/>
    <w:rsid w:val="00530643"/>
    <w:rsid w:val="00535C99"/>
    <w:rsid w:val="005612DB"/>
    <w:rsid w:val="00563652"/>
    <w:rsid w:val="005717E6"/>
    <w:rsid w:val="00580087"/>
    <w:rsid w:val="00580C19"/>
    <w:rsid w:val="00592C03"/>
    <w:rsid w:val="005A2510"/>
    <w:rsid w:val="005B7212"/>
    <w:rsid w:val="005C4B74"/>
    <w:rsid w:val="005D093E"/>
    <w:rsid w:val="005E5805"/>
    <w:rsid w:val="00613B26"/>
    <w:rsid w:val="00631E13"/>
    <w:rsid w:val="0064664F"/>
    <w:rsid w:val="006541FA"/>
    <w:rsid w:val="00655C4A"/>
    <w:rsid w:val="006A640A"/>
    <w:rsid w:val="006B6DA9"/>
    <w:rsid w:val="006D0B4B"/>
    <w:rsid w:val="0074676F"/>
    <w:rsid w:val="00770E5E"/>
    <w:rsid w:val="00781292"/>
    <w:rsid w:val="007C00FB"/>
    <w:rsid w:val="007C1514"/>
    <w:rsid w:val="007C5721"/>
    <w:rsid w:val="007F3C59"/>
    <w:rsid w:val="0083451A"/>
    <w:rsid w:val="008951C3"/>
    <w:rsid w:val="008C3151"/>
    <w:rsid w:val="008C5BD5"/>
    <w:rsid w:val="008D6917"/>
    <w:rsid w:val="008D7D2F"/>
    <w:rsid w:val="008E1CF7"/>
    <w:rsid w:val="008F67C3"/>
    <w:rsid w:val="00914EB3"/>
    <w:rsid w:val="0096256B"/>
    <w:rsid w:val="00963A13"/>
    <w:rsid w:val="009B2395"/>
    <w:rsid w:val="009C498B"/>
    <w:rsid w:val="009D6142"/>
    <w:rsid w:val="009F3E5A"/>
    <w:rsid w:val="009F7C13"/>
    <w:rsid w:val="00A11260"/>
    <w:rsid w:val="00A20E66"/>
    <w:rsid w:val="00A30BD0"/>
    <w:rsid w:val="00A706FC"/>
    <w:rsid w:val="00A759AF"/>
    <w:rsid w:val="00A95B28"/>
    <w:rsid w:val="00A97DEE"/>
    <w:rsid w:val="00AC5B57"/>
    <w:rsid w:val="00AF4346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D6634"/>
    <w:rsid w:val="00BF2656"/>
    <w:rsid w:val="00C27224"/>
    <w:rsid w:val="00C47029"/>
    <w:rsid w:val="00C76098"/>
    <w:rsid w:val="00C845D3"/>
    <w:rsid w:val="00CA42E3"/>
    <w:rsid w:val="00CF4048"/>
    <w:rsid w:val="00D606B7"/>
    <w:rsid w:val="00D618E2"/>
    <w:rsid w:val="00D71308"/>
    <w:rsid w:val="00D771B7"/>
    <w:rsid w:val="00D8645F"/>
    <w:rsid w:val="00D92BFE"/>
    <w:rsid w:val="00DA71BC"/>
    <w:rsid w:val="00E15DD7"/>
    <w:rsid w:val="00E347EF"/>
    <w:rsid w:val="00E3733E"/>
    <w:rsid w:val="00E7789D"/>
    <w:rsid w:val="00EC4CD5"/>
    <w:rsid w:val="00F15C02"/>
    <w:rsid w:val="00F37FCD"/>
    <w:rsid w:val="00F41463"/>
    <w:rsid w:val="00F759A4"/>
    <w:rsid w:val="00F925AC"/>
    <w:rsid w:val="00F92CC7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F92CC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2C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2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ameucci.it/site/site/272-circolari-e-comunicazioni/circolari-e-comunicazioni-2022-2023/1000-campagna-arruolamento-giovani-con-preparazione-informatica-telematica-arma-dei-carabinie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esposito</dc:creator>
  <cp:lastModifiedBy>ACER</cp:lastModifiedBy>
  <cp:revision>4</cp:revision>
  <cp:lastPrinted>2022-11-28T10:02:00Z</cp:lastPrinted>
  <dcterms:created xsi:type="dcterms:W3CDTF">2023-01-04T14:17:00Z</dcterms:created>
  <dcterms:modified xsi:type="dcterms:W3CDTF">2023-01-04T14:23:00Z</dcterms:modified>
</cp:coreProperties>
</file>